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3" w:rsidRDefault="00EA0A13">
      <w:pPr>
        <w:pStyle w:val="Corpsdetexte"/>
        <w:rPr>
          <w:rStyle w:val="Aucun"/>
        </w:rPr>
      </w:pPr>
      <w:r>
        <w:rPr>
          <w:rStyle w:val="Aucun"/>
          <w:rFonts w:ascii="Helvetica" w:hAnsi="Helvetica"/>
          <w:noProof/>
        </w:rPr>
        <w:drawing>
          <wp:inline distT="0" distB="0" distL="0" distR="0">
            <wp:extent cx="950812" cy="533400"/>
            <wp:effectExtent l="0" t="0" r="1905" b="0"/>
            <wp:docPr id="1073741825" name="officeArt object" descr="logo Sophie BA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ophie BARAT" descr="logo Sophie BARA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81" cy="542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b w:val="0"/>
          <w:bCs w:val="0"/>
          <w:sz w:val="24"/>
          <w:szCs w:val="24"/>
        </w:rPr>
        <w:t xml:space="preserve">                           </w:t>
      </w:r>
      <w:r>
        <w:rPr>
          <w:rStyle w:val="Aucun"/>
          <w:b w:val="0"/>
          <w:bCs w:val="0"/>
        </w:rPr>
        <w:t xml:space="preserve">Rentrée </w:t>
      </w:r>
      <w:r w:rsidR="001005C2">
        <w:rPr>
          <w:rStyle w:val="Aucun"/>
          <w:b w:val="0"/>
          <w:bCs w:val="0"/>
          <w:sz w:val="24"/>
          <w:szCs w:val="24"/>
        </w:rPr>
        <w:t>2023-2024</w:t>
      </w:r>
    </w:p>
    <w:p w:rsidR="003E2A03" w:rsidRDefault="003E2A03">
      <w:pPr>
        <w:pStyle w:val="Corpsdetexte"/>
      </w:pPr>
    </w:p>
    <w:p w:rsidR="003E2A03" w:rsidRDefault="00EA0A13">
      <w:pPr>
        <w:rPr>
          <w:rStyle w:val="Aucun"/>
          <w:b/>
          <w:bCs/>
          <w:sz w:val="16"/>
          <w:szCs w:val="16"/>
        </w:rPr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1989454</wp:posOffset>
                </wp:positionH>
                <wp:positionV relativeFrom="line">
                  <wp:posOffset>9525</wp:posOffset>
                </wp:positionV>
                <wp:extent cx="2908300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6.6pt;margin-top:0.8pt;width:229.0pt;height:27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2A03" w:rsidRDefault="00EA0A13">
      <w:pPr>
        <w:pStyle w:val="Titre1"/>
      </w:pPr>
      <w:r>
        <w:rPr>
          <w:rStyle w:val="Aucun"/>
        </w:rPr>
        <w:t>Liste des fournitures CE2</w:t>
      </w:r>
    </w:p>
    <w:p w:rsidR="003E2A03" w:rsidRDefault="003E2A03">
      <w:pPr>
        <w:rPr>
          <w:rStyle w:val="Aucun"/>
          <w:b/>
          <w:bCs/>
          <w:i/>
          <w:iCs/>
          <w:sz w:val="16"/>
          <w:szCs w:val="16"/>
          <w:u w:val="single"/>
        </w:rPr>
      </w:pP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Calibri" w:eastAsia="Calibri" w:hAnsi="Calibri" w:cs="Calibri"/>
          <w:b/>
          <w:bCs/>
          <w:i/>
          <w:iCs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i/>
          <w:iCs/>
          <w:sz w:val="26"/>
          <w:szCs w:val="26"/>
          <w:shd w:val="clear" w:color="auto" w:fill="FFFFFF"/>
        </w:rPr>
        <w:t>Merci d</w:t>
      </w:r>
      <w:r>
        <w:rPr>
          <w:rFonts w:ascii="Calibri" w:hAnsi="Calibri"/>
          <w:b/>
          <w:bCs/>
          <w:i/>
          <w:iCs/>
          <w:sz w:val="26"/>
          <w:szCs w:val="26"/>
          <w:shd w:val="clear" w:color="auto" w:fill="FFFFFF"/>
          <w:lang w:val="fr-FR"/>
        </w:rPr>
        <w:t>’écrire le nom de votre enfant sur toutes les fournitures (crayons compris).</w:t>
      </w:r>
    </w:p>
    <w:p w:rsidR="003E2A03" w:rsidRDefault="00EA0A13">
      <w:pPr>
        <w:jc w:val="center"/>
        <w:rPr>
          <w:rStyle w:val="Aucun"/>
          <w:rFonts w:ascii="Calibri" w:eastAsia="Calibri" w:hAnsi="Calibri" w:cs="Calibri"/>
          <w:i/>
          <w:iCs/>
          <w:sz w:val="26"/>
          <w:szCs w:val="26"/>
          <w:u w:val="single"/>
        </w:rPr>
      </w:pPr>
      <w:r>
        <w:rPr>
          <w:rStyle w:val="Aucun"/>
          <w:rFonts w:ascii="Calibri" w:hAnsi="Calibri"/>
          <w:b/>
          <w:bCs/>
          <w:i/>
          <w:iCs/>
          <w:sz w:val="26"/>
          <w:szCs w:val="26"/>
        </w:rPr>
        <w:t>Le matériel gadget est interdit.</w:t>
      </w:r>
    </w:p>
    <w:p w:rsidR="003E2A03" w:rsidRDefault="003E2A03">
      <w:pPr>
        <w:rPr>
          <w:rStyle w:val="Aucun"/>
          <w:b/>
          <w:bCs/>
          <w:i/>
          <w:iCs/>
          <w:u w:val="single"/>
        </w:rPr>
      </w:pPr>
    </w:p>
    <w:p w:rsidR="003E2A03" w:rsidRDefault="00EA0A13">
      <w:pPr>
        <w:rPr>
          <w:rStyle w:val="Aucun"/>
          <w:b/>
          <w:bCs/>
          <w:i/>
          <w:iCs/>
          <w:sz w:val="26"/>
          <w:szCs w:val="26"/>
        </w:rPr>
      </w:pPr>
      <w:r>
        <w:rPr>
          <w:rStyle w:val="Aucun"/>
          <w:b/>
          <w:bCs/>
          <w:i/>
          <w:iCs/>
          <w:sz w:val="26"/>
          <w:szCs w:val="26"/>
          <w:u w:val="single"/>
        </w:rPr>
        <w:t>Rappel : Le matériel est à renouveler au cours de l’année</w:t>
      </w:r>
      <w:r>
        <w:rPr>
          <w:rStyle w:val="Aucun"/>
          <w:b/>
          <w:bCs/>
          <w:i/>
          <w:iCs/>
          <w:sz w:val="26"/>
          <w:szCs w:val="26"/>
        </w:rPr>
        <w:t>.</w:t>
      </w:r>
    </w:p>
    <w:p w:rsidR="003E2A03" w:rsidRDefault="003E2A03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3E2A03" w:rsidRDefault="00EA0A13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 cartable léger rigide : </w:t>
      </w:r>
      <w:r>
        <w:rPr>
          <w:rStyle w:val="Aucun"/>
          <w:rFonts w:ascii="Calibri" w:hAnsi="Calibri"/>
          <w:b/>
          <w:bCs/>
          <w:sz w:val="26"/>
          <w:szCs w:val="26"/>
        </w:rPr>
        <w:t>sans roulette</w:t>
      </w:r>
      <w:r>
        <w:rPr>
          <w:rFonts w:ascii="Calibri" w:hAnsi="Calibri"/>
          <w:sz w:val="26"/>
          <w:szCs w:val="26"/>
        </w:rPr>
        <w:t>.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  <w:lang w:val="fr-FR"/>
        </w:rPr>
        <w:t xml:space="preserve">  2 trousses</w:t>
      </w:r>
      <w:r>
        <w:rPr>
          <w:rFonts w:ascii="Calibri" w:eastAsia="Calibri" w:hAnsi="Calibri" w:cs="Calibri"/>
          <w:shd w:val="clear" w:color="auto" w:fill="FFFFFF"/>
        </w:rPr>
        <w:tab/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1 crayon à </w:t>
      </w:r>
      <w:proofErr w:type="spellStart"/>
      <w:r>
        <w:rPr>
          <w:rFonts w:ascii="Calibri" w:hAnsi="Calibri"/>
          <w:shd w:val="clear" w:color="auto" w:fill="FFFFFF"/>
          <w:lang w:val="de-DE"/>
        </w:rPr>
        <w:t>papier</w:t>
      </w:r>
      <w:proofErr w:type="spellEnd"/>
      <w:r>
        <w:rPr>
          <w:rFonts w:ascii="Calibri" w:hAnsi="Calibri"/>
          <w:shd w:val="clear" w:color="auto" w:fill="FFFFFF"/>
          <w:lang w:val="de-DE"/>
        </w:rPr>
        <w:t xml:space="preserve"> HB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 taille-crayon avec réservoir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1 portemine type </w:t>
      </w:r>
      <w:r>
        <w:rPr>
          <w:rFonts w:ascii="Calibri" w:hAnsi="Calibri"/>
          <w:shd w:val="clear" w:color="auto" w:fill="FFFFFF"/>
          <w:lang w:val="fr-FR"/>
        </w:rPr>
        <w:t xml:space="preserve">« </w:t>
      </w:r>
      <w:proofErr w:type="spellStart"/>
      <w:r>
        <w:rPr>
          <w:rFonts w:ascii="Calibri" w:hAnsi="Calibri"/>
          <w:shd w:val="clear" w:color="auto" w:fill="FFFFFF"/>
          <w:lang w:val="fr-FR"/>
        </w:rPr>
        <w:t>crité</w:t>
      </w:r>
      <w:r>
        <w:rPr>
          <w:rFonts w:ascii="Calibri" w:hAnsi="Calibri"/>
          <w:shd w:val="clear" w:color="auto" w:fill="FFFFFF"/>
          <w:lang w:val="de-DE"/>
        </w:rPr>
        <w:t>rium</w:t>
      </w:r>
      <w:proofErr w:type="spellEnd"/>
      <w:r>
        <w:rPr>
          <w:rFonts w:ascii="Calibri" w:hAnsi="Calibri"/>
          <w:shd w:val="clear" w:color="auto" w:fill="FFFFFF"/>
          <w:lang w:val="de-DE"/>
        </w:rPr>
        <w:t xml:space="preserve"> </w:t>
      </w:r>
      <w:r>
        <w:rPr>
          <w:rFonts w:ascii="Calibri" w:hAnsi="Calibri"/>
          <w:shd w:val="clear" w:color="auto" w:fill="FFFFFF"/>
        </w:rPr>
        <w:t xml:space="preserve">» </w:t>
      </w:r>
      <w:r>
        <w:rPr>
          <w:rFonts w:ascii="Calibri" w:hAnsi="Calibri"/>
          <w:shd w:val="clear" w:color="auto" w:fill="FFFFFF"/>
          <w:lang w:val="fr-FR"/>
        </w:rPr>
        <w:t xml:space="preserve">avec des mines de rechange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1 gomme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stylo-plume de qualité  et 1 boite de cartouches bleues effa</w:t>
      </w:r>
      <w:r>
        <w:rPr>
          <w:rFonts w:ascii="Calibri" w:hAnsi="Calibri"/>
          <w:shd w:val="clear" w:color="auto" w:fill="FFFFFF"/>
        </w:rPr>
        <w:t>ç</w:t>
      </w:r>
      <w:r>
        <w:rPr>
          <w:rFonts w:ascii="Calibri" w:hAnsi="Calibri"/>
          <w:shd w:val="clear" w:color="auto" w:fill="FFFFFF"/>
          <w:lang w:val="fr-FR"/>
        </w:rPr>
        <w:t xml:space="preserve">ables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 effaceur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Style w:val="Aucun"/>
          <w:rFonts w:ascii="Calibri" w:hAnsi="Calibri"/>
          <w:position w:val="2"/>
          <w:shd w:val="clear" w:color="auto" w:fill="FFFFFF"/>
        </w:rPr>
        <w:t xml:space="preserve">  </w:t>
      </w:r>
      <w:r>
        <w:rPr>
          <w:rStyle w:val="Aucun"/>
          <w:rFonts w:ascii="Calibri" w:hAnsi="Calibri"/>
          <w:position w:val="2"/>
          <w:shd w:val="clear" w:color="auto" w:fill="FFFFFF"/>
          <w:lang w:val="fr-FR"/>
        </w:rPr>
        <w:t>4</w:t>
      </w:r>
      <w:r>
        <w:rPr>
          <w:rFonts w:ascii="Calibri" w:hAnsi="Calibri"/>
          <w:shd w:val="clear" w:color="auto" w:fill="FFFFFF"/>
        </w:rPr>
        <w:t xml:space="preserve"> stylos</w:t>
      </w:r>
      <w:r>
        <w:rPr>
          <w:rFonts w:ascii="Calibri" w:hAnsi="Calibri"/>
          <w:shd w:val="clear" w:color="auto" w:fill="FFFFFF"/>
          <w:lang w:val="fr-FR"/>
        </w:rPr>
        <w:t xml:space="preserve"> à bille : 1 rouge, 1 vert, 1 bleu, 1 noir</w:t>
      </w:r>
      <w:r w:rsidR="001005C2">
        <w:rPr>
          <w:rFonts w:ascii="Calibri" w:hAnsi="Calibri"/>
          <w:shd w:val="clear" w:color="auto" w:fill="FFFFFF"/>
          <w:lang w:val="fr-FR"/>
        </w:rPr>
        <w:t xml:space="preserve"> (</w:t>
      </w:r>
      <w:r w:rsidR="001005C2" w:rsidRPr="001005C2">
        <w:rPr>
          <w:rFonts w:ascii="Calibri" w:hAnsi="Calibri"/>
          <w:b/>
          <w:shd w:val="clear" w:color="auto" w:fill="FFFFFF"/>
          <w:lang w:val="fr-FR"/>
        </w:rPr>
        <w:t>pas de stylo 4 couleurs</w:t>
      </w:r>
      <w:r w:rsidR="001005C2">
        <w:rPr>
          <w:rFonts w:ascii="Calibri" w:hAnsi="Calibri"/>
          <w:shd w:val="clear" w:color="auto" w:fill="FFFFFF"/>
          <w:lang w:val="fr-FR"/>
        </w:rPr>
        <w:t>)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double dé</w:t>
      </w:r>
      <w:r>
        <w:rPr>
          <w:rFonts w:ascii="Calibri" w:hAnsi="Calibri"/>
          <w:shd w:val="clear" w:color="auto" w:fill="FFFFFF"/>
          <w:lang w:val="pt-PT"/>
        </w:rPr>
        <w:t>cim</w:t>
      </w:r>
      <w:r>
        <w:rPr>
          <w:rFonts w:ascii="Calibri" w:hAnsi="Calibri"/>
          <w:shd w:val="clear" w:color="auto" w:fill="FFFFFF"/>
        </w:rPr>
        <w:t>è</w:t>
      </w:r>
      <w:proofErr w:type="spellStart"/>
      <w:r>
        <w:rPr>
          <w:rFonts w:ascii="Calibri" w:hAnsi="Calibri"/>
          <w:shd w:val="clear" w:color="auto" w:fill="FFFFFF"/>
          <w:lang w:val="fr-FR"/>
        </w:rPr>
        <w:t>tre</w:t>
      </w:r>
      <w:proofErr w:type="spellEnd"/>
      <w:r>
        <w:rPr>
          <w:rFonts w:ascii="Calibri" w:hAnsi="Calibri"/>
          <w:shd w:val="clear" w:color="auto" w:fill="FFFFFF"/>
          <w:lang w:val="fr-FR"/>
        </w:rPr>
        <w:t xml:space="preserve"> en plastique rigide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 paire de ciseaux (13 cm environ)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nl-NL"/>
        </w:rPr>
        <w:t xml:space="preserve">1 stick de </w:t>
      </w:r>
      <w:proofErr w:type="spellStart"/>
      <w:r>
        <w:rPr>
          <w:rFonts w:ascii="Calibri" w:hAnsi="Calibri"/>
          <w:shd w:val="clear" w:color="auto" w:fill="FFFFFF"/>
          <w:lang w:val="nl-NL"/>
        </w:rPr>
        <w:t>colle</w:t>
      </w:r>
      <w:proofErr w:type="spellEnd"/>
      <w:r>
        <w:rPr>
          <w:rFonts w:ascii="Calibri" w:hAnsi="Calibri"/>
          <w:shd w:val="clear" w:color="auto" w:fill="FFFFFF"/>
          <w:lang w:val="nl-NL"/>
        </w:rPr>
        <w:t xml:space="preserve"> </w:t>
      </w:r>
      <w:r>
        <w:rPr>
          <w:rFonts w:ascii="Calibri" w:hAnsi="Calibri"/>
          <w:shd w:val="clear" w:color="auto" w:fill="FFFFFF"/>
          <w:lang w:val="fr-FR"/>
        </w:rPr>
        <w:t>grand</w:t>
      </w:r>
      <w:r>
        <w:rPr>
          <w:rFonts w:ascii="Calibri" w:hAnsi="Calibri"/>
          <w:shd w:val="clear" w:color="auto" w:fill="FFFFFF"/>
        </w:rPr>
        <w:t xml:space="preserve"> format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feutre d’</w:t>
      </w:r>
      <w:r>
        <w:rPr>
          <w:rFonts w:ascii="Calibri" w:hAnsi="Calibri"/>
          <w:shd w:val="clear" w:color="auto" w:fill="FFFFFF"/>
        </w:rPr>
        <w:t>ardoise</w:t>
      </w:r>
      <w:r>
        <w:rPr>
          <w:rFonts w:ascii="Calibri" w:hAnsi="Calibri"/>
          <w:shd w:val="clear" w:color="auto" w:fill="FFFFFF"/>
          <w:lang w:val="fr-FR"/>
        </w:rPr>
        <w:t xml:space="preserve"> </w:t>
      </w:r>
      <w:r>
        <w:rPr>
          <w:rStyle w:val="Aucun"/>
          <w:rFonts w:ascii="Calibri" w:hAnsi="Calibri"/>
          <w:u w:val="single"/>
          <w:shd w:val="clear" w:color="auto" w:fill="FFFFFF"/>
          <w:lang w:val="fr-FR"/>
        </w:rPr>
        <w:t>fin</w:t>
      </w:r>
      <w:r>
        <w:rPr>
          <w:rFonts w:ascii="Calibri" w:hAnsi="Calibri"/>
          <w:shd w:val="clear" w:color="auto" w:fill="FFFFFF"/>
          <w:lang w:val="fr-FR"/>
        </w:rPr>
        <w:t xml:space="preserve"> (bleu ou  noir) et un chiffon </w:t>
      </w:r>
    </w:p>
    <w:p w:rsidR="003E2A03" w:rsidRDefault="00EA0A13" w:rsidP="00FC296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 w:rsidR="00FC2966">
        <w:rPr>
          <w:rFonts w:ascii="Calibri" w:hAnsi="Calibri"/>
          <w:shd w:val="clear" w:color="auto" w:fill="FFFFFF"/>
          <w:lang w:val="fr-FR"/>
        </w:rPr>
        <w:t>5</w:t>
      </w:r>
      <w:r>
        <w:rPr>
          <w:rFonts w:ascii="Calibri" w:hAnsi="Calibri"/>
          <w:shd w:val="clear" w:color="auto" w:fill="FFFFFF"/>
          <w:lang w:val="fr-FR"/>
        </w:rPr>
        <w:t xml:space="preserve"> surligneurs </w:t>
      </w:r>
      <w:r>
        <w:rPr>
          <w:rStyle w:val="Aucun"/>
          <w:rFonts w:ascii="Calibri" w:hAnsi="Calibri"/>
          <w:u w:val="single"/>
          <w:shd w:val="clear" w:color="auto" w:fill="FFFFFF"/>
          <w:lang w:val="fr-FR"/>
        </w:rPr>
        <w:t>f</w:t>
      </w:r>
      <w:r>
        <w:rPr>
          <w:rStyle w:val="Aucun"/>
          <w:rFonts w:ascii="Calibri" w:hAnsi="Calibri"/>
          <w:u w:val="single"/>
          <w:shd w:val="clear" w:color="auto" w:fill="FFFFFF"/>
        </w:rPr>
        <w:t>ins</w:t>
      </w:r>
      <w:r w:rsidR="00FC2966">
        <w:rPr>
          <w:rFonts w:ascii="Calibri" w:hAnsi="Calibri"/>
          <w:shd w:val="clear" w:color="auto" w:fill="FFFFFF"/>
          <w:lang w:val="fr-FR"/>
        </w:rPr>
        <w:t xml:space="preserve"> : jaune, orange, bleu,</w:t>
      </w:r>
      <w:r>
        <w:rPr>
          <w:rFonts w:ascii="Calibri" w:hAnsi="Calibri"/>
          <w:shd w:val="clear" w:color="auto" w:fill="FFFFFF"/>
          <w:lang w:val="fr-FR"/>
        </w:rPr>
        <w:t xml:space="preserve"> vert </w:t>
      </w:r>
      <w:r w:rsidR="00FC2966">
        <w:rPr>
          <w:rFonts w:ascii="Calibri" w:hAnsi="Calibri"/>
          <w:shd w:val="clear" w:color="auto" w:fill="FFFFFF"/>
          <w:lang w:val="fr-FR"/>
        </w:rPr>
        <w:t>et rose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1</w:t>
      </w:r>
      <w:r>
        <w:rPr>
          <w:rFonts w:ascii="Calibri" w:hAnsi="Calibri"/>
          <w:shd w:val="clear" w:color="auto" w:fill="FFFFFF"/>
          <w:lang w:val="fr-FR"/>
        </w:rPr>
        <w:t>2 feutres</w:t>
      </w:r>
      <w:r>
        <w:rPr>
          <w:rFonts w:ascii="Calibri" w:hAnsi="Calibri"/>
          <w:shd w:val="clear" w:color="auto" w:fill="FFFFFF"/>
        </w:rPr>
        <w:t> </w:t>
      </w:r>
      <w:r>
        <w:rPr>
          <w:rFonts w:ascii="Calibri" w:hAnsi="Calibri"/>
          <w:shd w:val="clear" w:color="auto" w:fill="FFFFFF"/>
          <w:lang w:val="fr-FR"/>
        </w:rPr>
        <w:t xml:space="preserve">pointe moyenne </w:t>
      </w:r>
    </w:p>
    <w:p w:rsidR="003E2A03" w:rsidRPr="00FC2966" w:rsidRDefault="00EA0A13" w:rsidP="00FC296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Segoe UI Symbol" w:hAnsi="Segoe UI Symbol" w:cs="Segoe UI Symbol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1</w:t>
      </w:r>
      <w:r>
        <w:rPr>
          <w:rFonts w:ascii="Calibri" w:hAnsi="Calibri"/>
          <w:shd w:val="clear" w:color="auto" w:fill="FFFFFF"/>
          <w:lang w:val="fr-FR"/>
        </w:rPr>
        <w:t>2 crayons de couleurs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classeur rigide 21 x 29,7 (largeur 4 cm)</w:t>
      </w:r>
      <w:r w:rsidR="001005C2">
        <w:rPr>
          <w:rFonts w:ascii="Calibri" w:hAnsi="Calibri"/>
          <w:sz w:val="24"/>
          <w:szCs w:val="24"/>
        </w:rPr>
        <w:t xml:space="preserve"> + pochettes plastiques</w:t>
      </w:r>
    </w:p>
    <w:p w:rsidR="003E2A03" w:rsidRDefault="00EA0A13">
      <w:pPr>
        <w:tabs>
          <w:tab w:val="left" w:pos="142"/>
        </w:tabs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 w:rsidR="00FC2966">
        <w:rPr>
          <w:rFonts w:ascii="Calibri" w:hAnsi="Calibri"/>
          <w:sz w:val="24"/>
          <w:szCs w:val="24"/>
        </w:rPr>
        <w:t xml:space="preserve"> 1 pochette Canson, 21x29,7 blanc 180gr</w:t>
      </w:r>
    </w:p>
    <w:p w:rsidR="003E2A03" w:rsidRPr="00FC2966" w:rsidRDefault="00FC2966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❑ </w:t>
      </w:r>
      <w:r>
        <w:rPr>
          <w:rFonts w:eastAsia="Arial Unicode MS"/>
          <w:sz w:val="24"/>
          <w:szCs w:val="24"/>
        </w:rPr>
        <w:t>1 pochette Canson 24x32 couleur vive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ardoise type « </w:t>
      </w:r>
      <w:proofErr w:type="spellStart"/>
      <w:r>
        <w:rPr>
          <w:rFonts w:ascii="Calibri" w:hAnsi="Calibri"/>
          <w:sz w:val="24"/>
          <w:szCs w:val="24"/>
        </w:rPr>
        <w:t>Velleda</w:t>
      </w:r>
      <w:proofErr w:type="spellEnd"/>
      <w:r>
        <w:rPr>
          <w:rFonts w:ascii="Calibri" w:hAnsi="Calibri"/>
          <w:sz w:val="24"/>
          <w:szCs w:val="24"/>
        </w:rPr>
        <w:t> » + 1 chiffon.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boîte de mouchoirs + 1 paquet de mouchoir papier en permanence dans le cartable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dictionnaire Petit Robert ou Petit Larousse </w:t>
      </w:r>
      <w:r w:rsidR="001005C2">
        <w:rPr>
          <w:rFonts w:ascii="Calibri" w:hAnsi="Calibri"/>
          <w:sz w:val="24"/>
          <w:szCs w:val="24"/>
        </w:rPr>
        <w:t xml:space="preserve">9-12 </w:t>
      </w:r>
      <w:proofErr w:type="gramStart"/>
      <w:r w:rsidR="001005C2">
        <w:rPr>
          <w:rFonts w:ascii="Calibri" w:hAnsi="Calibri"/>
          <w:sz w:val="24"/>
          <w:szCs w:val="24"/>
        </w:rPr>
        <w:t>ans)</w:t>
      </w:r>
      <w:r>
        <w:rPr>
          <w:rFonts w:ascii="Calibri" w:hAnsi="Calibri"/>
          <w:sz w:val="24"/>
          <w:szCs w:val="24"/>
        </w:rPr>
        <w:t>(</w:t>
      </w:r>
      <w:proofErr w:type="gramEnd"/>
      <w:r>
        <w:rPr>
          <w:rFonts w:ascii="Calibri" w:hAnsi="Calibri"/>
          <w:sz w:val="24"/>
          <w:szCs w:val="24"/>
        </w:rPr>
        <w:t>pour les anciens GSSB reprendre le dictionnaire d</w:t>
      </w:r>
      <w:r w:rsidR="001005C2">
        <w:rPr>
          <w:rFonts w:ascii="Calibri" w:hAnsi="Calibri"/>
          <w:sz w:val="24"/>
          <w:szCs w:val="24"/>
        </w:rPr>
        <w:t xml:space="preserve">e CE1). </w:t>
      </w:r>
      <w:r w:rsidR="001005C2" w:rsidRPr="001005C2">
        <w:rPr>
          <w:rFonts w:ascii="Calibri" w:hAnsi="Calibri"/>
          <w:b/>
          <w:sz w:val="24"/>
          <w:szCs w:val="24"/>
        </w:rPr>
        <w:t>Pas de dictionnaire de poche</w:t>
      </w:r>
      <w:r w:rsidR="001005C2">
        <w:rPr>
          <w:rFonts w:ascii="Calibri" w:hAnsi="Calibri"/>
          <w:sz w:val="24"/>
          <w:szCs w:val="24"/>
        </w:rPr>
        <w:t>.</w:t>
      </w:r>
    </w:p>
    <w:p w:rsidR="003E2A03" w:rsidRDefault="00EA0A13">
      <w:pPr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Prévoir du film plastique pour couvrir les livres et un paquet d'étiquettes.</w:t>
      </w:r>
    </w:p>
    <w:p w:rsidR="003E2A03" w:rsidRDefault="00EA0A13" w:rsidP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rPr>
          <w:rFonts w:ascii="Calibri" w:hAnsi="Calibri"/>
          <w:shd w:val="clear" w:color="auto" w:fill="FFFFFF"/>
          <w:lang w:val="fr-FR"/>
        </w:rPr>
      </w:pPr>
      <w:r>
        <w:rPr>
          <w:rFonts w:ascii="Calibri" w:hAnsi="Calibri"/>
          <w:shd w:val="clear" w:color="auto" w:fill="FFFFFF"/>
          <w:lang w:val="fr-FR"/>
        </w:rPr>
        <w:t>Dans un sac en plastique (type Z</w:t>
      </w:r>
      <w:r>
        <w:rPr>
          <w:rFonts w:ascii="Calibri" w:hAnsi="Calibri"/>
          <w:shd w:val="clear" w:color="auto" w:fill="FFFFFF"/>
          <w:lang w:val="pt-PT"/>
        </w:rPr>
        <w:t>iploc) marqu</w:t>
      </w:r>
      <w:r>
        <w:rPr>
          <w:rFonts w:ascii="Calibri" w:hAnsi="Calibri"/>
          <w:shd w:val="clear" w:color="auto" w:fill="FFFFFF"/>
          <w:lang w:val="fr-FR"/>
        </w:rPr>
        <w:t>é au nom de l</w:t>
      </w:r>
      <w:r>
        <w:rPr>
          <w:rFonts w:ascii="Calibri" w:hAnsi="Calibri"/>
          <w:shd w:val="clear" w:color="auto" w:fill="FFFFFF"/>
          <w:rtl/>
        </w:rPr>
        <w:t>’</w:t>
      </w:r>
      <w:r>
        <w:rPr>
          <w:rFonts w:ascii="Calibri" w:hAnsi="Calibri"/>
          <w:shd w:val="clear" w:color="auto" w:fill="FFFFFF"/>
          <w:lang w:val="fr-FR"/>
        </w:rPr>
        <w:t xml:space="preserve">enfant </w:t>
      </w:r>
      <w:r>
        <w:rPr>
          <w:rFonts w:ascii="Calibri" w:hAnsi="Calibri"/>
          <w:shd w:val="clear" w:color="auto" w:fill="FFFFFF"/>
        </w:rPr>
        <w:t xml:space="preserve">: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10 feutres d'ardoise </w:t>
      </w:r>
      <w:r>
        <w:rPr>
          <w:rStyle w:val="Aucun"/>
          <w:rFonts w:ascii="Calibri" w:hAnsi="Calibri"/>
          <w:b/>
          <w:bCs/>
          <w:shd w:val="clear" w:color="auto" w:fill="FFFFFF"/>
          <w:lang w:val="de-DE"/>
        </w:rPr>
        <w:t>FINS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5</w:t>
      </w:r>
      <w:r w:rsidR="001005C2">
        <w:rPr>
          <w:rFonts w:ascii="Calibri" w:hAnsi="Calibri"/>
          <w:shd w:val="clear" w:color="auto" w:fill="FFFFFF"/>
          <w:lang w:val="fr-FR"/>
        </w:rPr>
        <w:t xml:space="preserve"> sticks de colle grand</w:t>
      </w:r>
      <w:r w:rsidRPr="00EA0A13">
        <w:rPr>
          <w:rFonts w:ascii="Calibri" w:hAnsi="Calibri"/>
          <w:shd w:val="clear" w:color="auto" w:fill="FFFFFF"/>
          <w:lang w:val="fr-FR"/>
        </w:rPr>
        <w:t xml:space="preserve"> format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5 crayons </w:t>
      </w:r>
      <w:r>
        <w:rPr>
          <w:rFonts w:ascii="Calibri" w:hAnsi="Calibri"/>
          <w:shd w:val="clear" w:color="auto" w:fill="FFFFFF"/>
        </w:rPr>
        <w:t xml:space="preserve">à papier </w:t>
      </w:r>
      <w:r>
        <w:rPr>
          <w:rFonts w:ascii="Calibri" w:hAnsi="Calibri"/>
          <w:shd w:val="clear" w:color="auto" w:fill="FFFFFF"/>
          <w:lang w:val="fr-FR"/>
        </w:rPr>
        <w:t>HB</w:t>
      </w:r>
      <w:bookmarkStart w:id="0" w:name="_GoBack"/>
      <w:bookmarkEnd w:id="0"/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2 effaceurs </w:t>
      </w:r>
    </w:p>
    <w:p w:rsidR="003E2A03" w:rsidRDefault="00EA0A13">
      <w:pPr>
        <w:rPr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 xml:space="preserve">Matériel fourni par l’école le jour de la rentrée et facturé aux familles : </w:t>
      </w:r>
      <w:r>
        <w:rPr>
          <w:rFonts w:ascii="Calibri" w:hAnsi="Calibri"/>
          <w:sz w:val="24"/>
          <w:szCs w:val="24"/>
        </w:rPr>
        <w:t>Agenda, cahiers.</w:t>
      </w:r>
    </w:p>
    <w:p w:rsidR="003E2A03" w:rsidRDefault="003E2A03">
      <w:pPr>
        <w:rPr>
          <w:rFonts w:ascii="Calibri" w:eastAsia="Calibri" w:hAnsi="Calibri" w:cs="Calibri"/>
          <w:sz w:val="24"/>
          <w:szCs w:val="24"/>
        </w:rPr>
      </w:pPr>
    </w:p>
    <w:p w:rsidR="003E2A03" w:rsidRDefault="00EA0A13">
      <w:pPr>
        <w:rPr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>Fichiers fournis par l’école</w:t>
      </w:r>
      <w:r>
        <w:rPr>
          <w:rFonts w:ascii="Calibri" w:hAnsi="Calibri"/>
          <w:sz w:val="24"/>
          <w:szCs w:val="24"/>
        </w:rPr>
        <w:t> :   Fichier de Maths.</w:t>
      </w:r>
    </w:p>
    <w:p w:rsidR="003E2A03" w:rsidRDefault="003E2A03">
      <w:pPr>
        <w:rPr>
          <w:rFonts w:ascii="Calibri" w:eastAsia="Calibri" w:hAnsi="Calibri" w:cs="Calibri"/>
          <w:sz w:val="24"/>
          <w:szCs w:val="24"/>
        </w:rPr>
      </w:pPr>
    </w:p>
    <w:p w:rsidR="003E2A03" w:rsidRDefault="00EA0A13">
      <w:r>
        <w:rPr>
          <w:rFonts w:ascii="Calibri" w:hAnsi="Calibri"/>
          <w:sz w:val="24"/>
          <w:szCs w:val="24"/>
        </w:rPr>
        <w:t>N.B : selon la classe de CE2, fournitures spécifiques.</w:t>
      </w:r>
      <w:r>
        <w:rPr>
          <w:rFonts w:ascii="Calibri" w:hAnsi="Calibri"/>
          <w:sz w:val="24"/>
          <w:szCs w:val="24"/>
        </w:rPr>
        <w:tab/>
      </w:r>
    </w:p>
    <w:sectPr w:rsidR="003E2A03" w:rsidSect="00EA0A13">
      <w:headerReference w:type="default" r:id="rId8"/>
      <w:footerReference w:type="default" r:id="rId9"/>
      <w:pgSz w:w="11900" w:h="16840"/>
      <w:pgMar w:top="142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3F" w:rsidRDefault="00EA0A13">
      <w:r>
        <w:separator/>
      </w:r>
    </w:p>
  </w:endnote>
  <w:endnote w:type="continuationSeparator" w:id="0">
    <w:p w:rsidR="00300E3F" w:rsidRDefault="00E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3" w:rsidRDefault="003E2A0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3F" w:rsidRDefault="00EA0A13">
      <w:r>
        <w:separator/>
      </w:r>
    </w:p>
  </w:footnote>
  <w:footnote w:type="continuationSeparator" w:id="0">
    <w:p w:rsidR="00300E3F" w:rsidRDefault="00EA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3" w:rsidRDefault="003E2A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4116"/>
    <w:multiLevelType w:val="hybridMultilevel"/>
    <w:tmpl w:val="47B083CC"/>
    <w:styleLink w:val="Style1import"/>
    <w:lvl w:ilvl="0" w:tplc="C8EC9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2B380">
      <w:start w:val="1"/>
      <w:numFmt w:val="bullet"/>
      <w:lvlText w:val="o"/>
      <w:lvlJc w:val="left"/>
      <w:pPr>
        <w:ind w:left="154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042A4">
      <w:start w:val="1"/>
      <w:numFmt w:val="bullet"/>
      <w:lvlText w:val="▪"/>
      <w:lvlJc w:val="left"/>
      <w:pPr>
        <w:ind w:left="226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65C80">
      <w:start w:val="1"/>
      <w:numFmt w:val="bullet"/>
      <w:lvlText w:val="•"/>
      <w:lvlJc w:val="left"/>
      <w:pPr>
        <w:ind w:left="298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06816">
      <w:start w:val="1"/>
      <w:numFmt w:val="bullet"/>
      <w:lvlText w:val="o"/>
      <w:lvlJc w:val="left"/>
      <w:pPr>
        <w:ind w:left="370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48EA4">
      <w:start w:val="1"/>
      <w:numFmt w:val="bullet"/>
      <w:lvlText w:val="▪"/>
      <w:lvlJc w:val="left"/>
      <w:pPr>
        <w:ind w:left="44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EE078">
      <w:start w:val="1"/>
      <w:numFmt w:val="bullet"/>
      <w:lvlText w:val="•"/>
      <w:lvlJc w:val="left"/>
      <w:pPr>
        <w:ind w:left="514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0F4E">
      <w:start w:val="1"/>
      <w:numFmt w:val="bullet"/>
      <w:lvlText w:val="o"/>
      <w:lvlJc w:val="left"/>
      <w:pPr>
        <w:ind w:left="586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2F30C">
      <w:start w:val="1"/>
      <w:numFmt w:val="bullet"/>
      <w:lvlText w:val="▪"/>
      <w:lvlJc w:val="left"/>
      <w:pPr>
        <w:ind w:left="658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5B4B19"/>
    <w:multiLevelType w:val="hybridMultilevel"/>
    <w:tmpl w:val="7EB696FE"/>
    <w:lvl w:ilvl="0" w:tplc="0E88CD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525F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C0ED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3E58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ACC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82C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88B3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7E57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8A8C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D26529"/>
    <w:multiLevelType w:val="hybridMultilevel"/>
    <w:tmpl w:val="47B083CC"/>
    <w:numStyleLink w:val="Style1impor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3"/>
    <w:rsid w:val="0007201F"/>
    <w:rsid w:val="001005C2"/>
    <w:rsid w:val="00300E3F"/>
    <w:rsid w:val="003E2A03"/>
    <w:rsid w:val="00EA0A13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71E2"/>
  <w15:docId w15:val="{1C1DCBE6-D698-4A07-AB62-AF3EAD55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Secretariat S. Primaire</cp:lastModifiedBy>
  <cp:revision>5</cp:revision>
  <dcterms:created xsi:type="dcterms:W3CDTF">2021-05-26T07:52:00Z</dcterms:created>
  <dcterms:modified xsi:type="dcterms:W3CDTF">2023-05-16T11:39:00Z</dcterms:modified>
</cp:coreProperties>
</file>